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607B6" w14:textId="77777777" w:rsidR="00126EE3" w:rsidRPr="00126EE3" w:rsidRDefault="00126EE3" w:rsidP="00126EE3">
      <w:pPr>
        <w:rPr>
          <w:b/>
          <w:bCs/>
        </w:rPr>
      </w:pPr>
      <w:r w:rsidRPr="00126EE3">
        <w:rPr>
          <w:b/>
          <w:bCs/>
        </w:rPr>
        <w:t>NOTICE TO MEMBERS – CHANGE OF AUDITOR</w:t>
      </w:r>
    </w:p>
    <w:p w14:paraId="7A92D450" w14:textId="77777777" w:rsidR="00126EE3" w:rsidRPr="00126EE3" w:rsidRDefault="00126EE3" w:rsidP="00126EE3">
      <w:r w:rsidRPr="00126EE3">
        <w:t>Dear Members</w:t>
      </w:r>
    </w:p>
    <w:p w14:paraId="6DE8035C" w14:textId="0E928244" w:rsidR="00126EE3" w:rsidRPr="00126EE3" w:rsidRDefault="00126EE3" w:rsidP="00126EE3">
      <w:r w:rsidRPr="00126EE3">
        <w:t xml:space="preserve">In accordance with ASIC Regulatory Guide 26, we wish to advise that Maher Group Assurance Pty Ltd has been appointed auditor of the Company following ASIC consenting to the resignation of Mr </w:t>
      </w:r>
      <w:r w:rsidR="00D83B71">
        <w:t>William James Bartlett</w:t>
      </w:r>
      <w:r w:rsidRPr="00126EE3">
        <w:t xml:space="preserve"> with effect from 0</w:t>
      </w:r>
      <w:r w:rsidR="00D83B71">
        <w:t>8</w:t>
      </w:r>
      <w:r w:rsidRPr="00126EE3">
        <w:t xml:space="preserve"> </w:t>
      </w:r>
      <w:r w:rsidR="00D83B71">
        <w:t>November 2024</w:t>
      </w:r>
      <w:r w:rsidRPr="00126EE3">
        <w:t>. </w:t>
      </w:r>
    </w:p>
    <w:p w14:paraId="3F5F3426" w14:textId="3E5F05A3" w:rsidR="00126EE3" w:rsidRPr="00126EE3" w:rsidRDefault="00126EE3" w:rsidP="00126EE3">
      <w:r w:rsidRPr="00126EE3">
        <w:t>In accordance with the Corporations Act 2001 (</w:t>
      </w:r>
      <w:proofErr w:type="spellStart"/>
      <w:r w:rsidRPr="00126EE3">
        <w:t>Cth</w:t>
      </w:r>
      <w:proofErr w:type="spellEnd"/>
      <w:r w:rsidRPr="00126EE3">
        <w:t xml:space="preserve">), a resolution confirming the Board’s appointment of Maher Group Assurance Pty Ltd will be put to members at the </w:t>
      </w:r>
      <w:r w:rsidR="00D83B71">
        <w:t>next</w:t>
      </w:r>
      <w:r w:rsidRPr="00126EE3">
        <w:t xml:space="preserve"> Annual General Meeting.  </w:t>
      </w:r>
    </w:p>
    <w:p w14:paraId="42607171" w14:textId="77777777" w:rsidR="00126EE3" w:rsidRPr="00126EE3" w:rsidRDefault="00126EE3" w:rsidP="00126EE3">
      <w:r w:rsidRPr="00126EE3">
        <w:t>Regards</w:t>
      </w:r>
    </w:p>
    <w:p w14:paraId="08ECDB83" w14:textId="6302C6D5" w:rsidR="00126EE3" w:rsidRPr="00126EE3" w:rsidRDefault="00D83B71" w:rsidP="00126EE3">
      <w:r>
        <w:t>Andrew Thornberry</w:t>
      </w:r>
    </w:p>
    <w:p w14:paraId="48B93FDE" w14:textId="1112937E" w:rsidR="004A4E2D" w:rsidRDefault="00D83B71">
      <w:r>
        <w:t>President</w:t>
      </w:r>
    </w:p>
    <w:sectPr w:rsidR="004A4E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E3"/>
    <w:rsid w:val="00126EE3"/>
    <w:rsid w:val="004A4E2D"/>
    <w:rsid w:val="0065672B"/>
    <w:rsid w:val="00D83B71"/>
    <w:rsid w:val="00EA33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AF365"/>
  <w15:chartTrackingRefBased/>
  <w15:docId w15:val="{EB0DF109-F633-40D9-A656-89F79A48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413095">
      <w:bodyDiv w:val="1"/>
      <w:marLeft w:val="0"/>
      <w:marRight w:val="0"/>
      <w:marTop w:val="0"/>
      <w:marBottom w:val="0"/>
      <w:divBdr>
        <w:top w:val="none" w:sz="0" w:space="0" w:color="auto"/>
        <w:left w:val="none" w:sz="0" w:space="0" w:color="auto"/>
        <w:bottom w:val="none" w:sz="0" w:space="0" w:color="auto"/>
        <w:right w:val="none" w:sz="0" w:space="0" w:color="auto"/>
      </w:divBdr>
    </w:div>
    <w:div w:id="206001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8D3C473B81504AA900CAC4C4A4CF20" ma:contentTypeVersion="18" ma:contentTypeDescription="Create a new document." ma:contentTypeScope="" ma:versionID="f68dfd4ffddacd5d55eaab35134aa0bc">
  <xsd:schema xmlns:xsd="http://www.w3.org/2001/XMLSchema" xmlns:xs="http://www.w3.org/2001/XMLSchema" xmlns:p="http://schemas.microsoft.com/office/2006/metadata/properties" xmlns:ns2="13ef85c1-d6dc-4e6c-88ed-a1cbfea73711" xmlns:ns3="d4d38480-d883-4cc6-96c4-a0697064d69b" targetNamespace="http://schemas.microsoft.com/office/2006/metadata/properties" ma:root="true" ma:fieldsID="b05d346effe2ea13d3019391b22373d4" ns2:_="" ns3:_="">
    <xsd:import namespace="13ef85c1-d6dc-4e6c-88ed-a1cbfea73711"/>
    <xsd:import namespace="d4d38480-d883-4cc6-96c4-a0697064d6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f85c1-d6dc-4e6c-88ed-a1cbfea73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93dfa3-5af8-4c22-a005-8689b323ac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d38480-d883-4cc6-96c4-a0697064d69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3287ac-0aea-4b5b-83b5-9f4b4257c4f6}" ma:internalName="TaxCatchAll" ma:showField="CatchAllData" ma:web="d4d38480-d883-4cc6-96c4-a0697064d6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d38480-d883-4cc6-96c4-a0697064d69b" xsi:nil="true"/>
    <lcf76f155ced4ddcb4097134ff3c332f xmlns="13ef85c1-d6dc-4e6c-88ed-a1cbfea737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DFB067-D267-4399-81D6-8B4288F79601}"/>
</file>

<file path=customXml/itemProps2.xml><?xml version="1.0" encoding="utf-8"?>
<ds:datastoreItem xmlns:ds="http://schemas.openxmlformats.org/officeDocument/2006/customXml" ds:itemID="{88A80F02-7C1B-479B-972B-7166BE95B04B}"/>
</file>

<file path=customXml/itemProps3.xml><?xml version="1.0" encoding="utf-8"?>
<ds:datastoreItem xmlns:ds="http://schemas.openxmlformats.org/officeDocument/2006/customXml" ds:itemID="{B4D843D3-5F2C-4E3B-B32E-71AD7EF7A646}"/>
</file>

<file path=docProps/app.xml><?xml version="1.0" encoding="utf-8"?>
<Properties xmlns="http://schemas.openxmlformats.org/officeDocument/2006/extended-properties" xmlns:vt="http://schemas.openxmlformats.org/officeDocument/2006/docPropsVTypes">
  <Template>Normal</Template>
  <TotalTime>4</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Atlee</dc:creator>
  <cp:keywords/>
  <dc:description/>
  <cp:lastModifiedBy>Trent Atlee</cp:lastModifiedBy>
  <cp:revision>2</cp:revision>
  <dcterms:created xsi:type="dcterms:W3CDTF">2023-10-16T23:52:00Z</dcterms:created>
  <dcterms:modified xsi:type="dcterms:W3CDTF">2024-11-13T09:27:00Z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0x010100DA8D3C473B81504AA900CAC4C4A4CF20</vt:lpwstr>
  </property>
</Properties>
</file>